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300" w:afterAutospacing="0"/>
        <w:ind w:left="300" w:right="300" w:firstLine="0"/>
        <w:jc w:val="center"/>
        <w:rPr>
          <w:rFonts w:ascii="宋体" w:hAnsi="宋体" w:eastAsia="宋体" w:cs="宋体"/>
          <w:b/>
          <w:i w:val="0"/>
          <w:caps w:val="0"/>
          <w:color w:val="000000"/>
          <w:spacing w:val="0"/>
          <w:sz w:val="30"/>
          <w:szCs w:val="30"/>
        </w:rPr>
      </w:pPr>
      <w:r>
        <w:rPr>
          <w:rFonts w:hint="eastAsia" w:ascii="宋体" w:hAnsi="宋体" w:eastAsia="宋体" w:cs="宋体"/>
          <w:b/>
          <w:i w:val="0"/>
          <w:caps w:val="0"/>
          <w:color w:val="000000"/>
          <w:spacing w:val="0"/>
          <w:kern w:val="0"/>
          <w:sz w:val="30"/>
          <w:szCs w:val="30"/>
          <w:bdr w:val="none" w:color="auto" w:sz="0" w:space="0"/>
          <w:lang w:val="en-US" w:eastAsia="zh-CN" w:bidi="ar"/>
        </w:rPr>
        <w:t>关于组织参加首届全国新型信息消费大赛的通知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420" w:lineRule="atLeast"/>
        <w:ind w:left="0" w:right="0" w:firstLine="0"/>
        <w:jc w:val="left"/>
        <w:rPr>
          <w:rFonts w:hint="eastAsia" w:ascii="宋体" w:hAnsi="宋体" w:eastAsia="宋体" w:cs="宋体"/>
          <w:i w:val="0"/>
          <w:caps w:val="0"/>
          <w:color w:val="000000"/>
          <w:spacing w:val="0"/>
          <w:kern w:val="0"/>
          <w:sz w:val="21"/>
          <w:szCs w:val="21"/>
          <w:bdr w:val="none" w:color="auto" w:sz="0" w:space="0"/>
          <w:lang w:val="en-US" w:eastAsia="zh-CN" w:bidi="ar"/>
        </w:rPr>
      </w:pPr>
      <w:r>
        <w:rPr>
          <w:rFonts w:hint="eastAsia" w:ascii="宋体" w:hAnsi="宋体" w:eastAsia="宋体" w:cs="宋体"/>
          <w:i w:val="0"/>
          <w:caps w:val="0"/>
          <w:color w:val="000000"/>
          <w:spacing w:val="0"/>
          <w:kern w:val="0"/>
          <w:sz w:val="21"/>
          <w:szCs w:val="21"/>
          <w:bdr w:val="none" w:color="auto" w:sz="0" w:space="0"/>
          <w:lang w:val="en-US" w:eastAsia="zh-CN" w:bidi="ar"/>
        </w:rPr>
        <w:t>　　　　　　　　　　　　　　　　　　　　　　　　　 皖经信明电〔2018〕5号</w:t>
      </w:r>
      <w:r>
        <w:rPr>
          <w:rFonts w:hint="eastAsia" w:ascii="宋体" w:hAnsi="宋体" w:eastAsia="宋体" w:cs="宋体"/>
          <w:i w:val="0"/>
          <w:caps w:val="0"/>
          <w:color w:val="000000"/>
          <w:spacing w:val="0"/>
          <w:kern w:val="0"/>
          <w:sz w:val="21"/>
          <w:szCs w:val="21"/>
          <w:bdr w:val="none" w:color="auto" w:sz="0" w:space="0"/>
          <w:lang w:val="en-US" w:eastAsia="zh-CN" w:bidi="ar"/>
        </w:rPr>
        <w:br w:type="textWrapping"/>
      </w:r>
      <w:r>
        <w:rPr>
          <w:rFonts w:hint="eastAsia" w:ascii="宋体" w:hAnsi="宋体" w:eastAsia="宋体" w:cs="宋体"/>
          <w:i w:val="0"/>
          <w:caps w:val="0"/>
          <w:color w:val="000000"/>
          <w:spacing w:val="0"/>
          <w:kern w:val="0"/>
          <w:sz w:val="21"/>
          <w:szCs w:val="21"/>
          <w:bdr w:val="none" w:color="auto" w:sz="0" w:space="0"/>
          <w:lang w:val="en-US" w:eastAsia="zh-CN" w:bidi="ar"/>
        </w:rPr>
        <w:br w:type="textWrapping"/>
      </w:r>
      <w:r>
        <w:rPr>
          <w:rFonts w:hint="eastAsia" w:ascii="宋体" w:hAnsi="宋体" w:eastAsia="宋体" w:cs="宋体"/>
          <w:i w:val="0"/>
          <w:caps w:val="0"/>
          <w:color w:val="000000"/>
          <w:spacing w:val="0"/>
          <w:kern w:val="0"/>
          <w:sz w:val="21"/>
          <w:szCs w:val="21"/>
          <w:bdr w:val="none" w:color="auto" w:sz="0" w:space="0"/>
          <w:lang w:val="en-US" w:eastAsia="zh-CN" w:bidi="ar"/>
        </w:rPr>
        <w:t>各市、直管县经信委：</w:t>
      </w:r>
      <w:r>
        <w:rPr>
          <w:rFonts w:hint="eastAsia" w:ascii="宋体" w:hAnsi="宋体" w:eastAsia="宋体" w:cs="宋体"/>
          <w:i w:val="0"/>
          <w:caps w:val="0"/>
          <w:color w:val="000000"/>
          <w:spacing w:val="0"/>
          <w:kern w:val="0"/>
          <w:sz w:val="21"/>
          <w:szCs w:val="21"/>
          <w:bdr w:val="none" w:color="auto" w:sz="0" w:space="0"/>
          <w:lang w:val="en-US" w:eastAsia="zh-CN" w:bidi="ar"/>
        </w:rPr>
        <w:br w:type="textWrapping"/>
      </w:r>
      <w:r>
        <w:rPr>
          <w:rFonts w:hint="eastAsia" w:ascii="宋体" w:hAnsi="宋体" w:eastAsia="宋体" w:cs="宋体"/>
          <w:i w:val="0"/>
          <w:caps w:val="0"/>
          <w:color w:val="000000"/>
          <w:spacing w:val="0"/>
          <w:kern w:val="0"/>
          <w:sz w:val="21"/>
          <w:szCs w:val="21"/>
          <w:bdr w:val="none" w:color="auto" w:sz="0" w:space="0"/>
          <w:lang w:val="en-US" w:eastAsia="zh-CN" w:bidi="ar"/>
        </w:rPr>
        <w:t>　　为贯彻落实《国务院关于进一步扩大和升级信息消费持续释放内需潜力的指导意见》（国发〔2017〕40号）和《扩大和升级信息消费三年行动计划（2018-2020年）》（工信部联信软〔2018〕140号），鼓励核心技术研发和服务模式创新，促进新一代信息技术向更多消费领域广泛融合渗透，按照《工业和信息化部办公厅关于举办首届全国新型信息消费大赛的通知》（工厅信软〔2018〕991号　）工作部署， 工业和信息化部将举办首届全国新型信息消费大赛（以下简称大赛）。现将组织参加首届全国新型信息消费大赛的有关事项通知如下：</w:t>
      </w:r>
      <w:r>
        <w:rPr>
          <w:rFonts w:hint="eastAsia" w:ascii="宋体" w:hAnsi="宋体" w:eastAsia="宋体" w:cs="宋体"/>
          <w:i w:val="0"/>
          <w:caps w:val="0"/>
          <w:color w:val="000000"/>
          <w:spacing w:val="0"/>
          <w:kern w:val="0"/>
          <w:sz w:val="21"/>
          <w:szCs w:val="21"/>
          <w:bdr w:val="none" w:color="auto" w:sz="0" w:space="0"/>
          <w:lang w:val="en-US" w:eastAsia="zh-CN" w:bidi="ar"/>
        </w:rPr>
        <w:br w:type="textWrapping"/>
      </w:r>
      <w:r>
        <w:rPr>
          <w:rFonts w:hint="eastAsia" w:ascii="宋体" w:hAnsi="宋体" w:eastAsia="宋体" w:cs="宋体"/>
          <w:i w:val="0"/>
          <w:caps w:val="0"/>
          <w:color w:val="000000"/>
          <w:spacing w:val="0"/>
          <w:kern w:val="0"/>
          <w:sz w:val="21"/>
          <w:szCs w:val="21"/>
          <w:bdr w:val="none" w:color="auto" w:sz="0" w:space="0"/>
          <w:lang w:val="en-US" w:eastAsia="zh-CN" w:bidi="ar"/>
        </w:rPr>
        <w:t>　　一、大赛名称</w:t>
      </w:r>
      <w:r>
        <w:rPr>
          <w:rFonts w:hint="eastAsia" w:ascii="宋体" w:hAnsi="宋体" w:eastAsia="宋体" w:cs="宋体"/>
          <w:i w:val="0"/>
          <w:caps w:val="0"/>
          <w:color w:val="000000"/>
          <w:spacing w:val="0"/>
          <w:kern w:val="0"/>
          <w:sz w:val="21"/>
          <w:szCs w:val="21"/>
          <w:bdr w:val="none" w:color="auto" w:sz="0" w:space="0"/>
          <w:lang w:val="en-US" w:eastAsia="zh-CN" w:bidi="ar"/>
        </w:rPr>
        <w:br w:type="textWrapping"/>
      </w:r>
      <w:r>
        <w:rPr>
          <w:rFonts w:hint="eastAsia" w:ascii="宋体" w:hAnsi="宋体" w:eastAsia="宋体" w:cs="宋体"/>
          <w:i w:val="0"/>
          <w:caps w:val="0"/>
          <w:color w:val="000000"/>
          <w:spacing w:val="0"/>
          <w:kern w:val="0"/>
          <w:sz w:val="21"/>
          <w:szCs w:val="21"/>
          <w:bdr w:val="none" w:color="auto" w:sz="0" w:space="0"/>
          <w:lang w:val="en-US" w:eastAsia="zh-CN" w:bidi="ar"/>
        </w:rPr>
        <w:t>　　全国新型信息消费大赛（National Information Consumption and Electronics Race，英文简称：NICER）</w:t>
      </w:r>
      <w:r>
        <w:rPr>
          <w:rFonts w:hint="eastAsia" w:ascii="宋体" w:hAnsi="宋体" w:eastAsia="宋体" w:cs="宋体"/>
          <w:i w:val="0"/>
          <w:caps w:val="0"/>
          <w:color w:val="000000"/>
          <w:spacing w:val="0"/>
          <w:kern w:val="0"/>
          <w:sz w:val="21"/>
          <w:szCs w:val="21"/>
          <w:bdr w:val="none" w:color="auto" w:sz="0" w:space="0"/>
          <w:lang w:val="en-US" w:eastAsia="zh-CN" w:bidi="ar"/>
        </w:rPr>
        <w:br w:type="textWrapping"/>
      </w:r>
      <w:r>
        <w:rPr>
          <w:rFonts w:hint="eastAsia" w:ascii="宋体" w:hAnsi="宋体" w:eastAsia="宋体" w:cs="宋体"/>
          <w:i w:val="0"/>
          <w:caps w:val="0"/>
          <w:color w:val="000000"/>
          <w:spacing w:val="0"/>
          <w:kern w:val="0"/>
          <w:sz w:val="21"/>
          <w:szCs w:val="21"/>
          <w:bdr w:val="none" w:color="auto" w:sz="0" w:space="0"/>
          <w:lang w:val="en-US" w:eastAsia="zh-CN" w:bidi="ar"/>
        </w:rPr>
        <w:t>　　二、大赛主题</w:t>
      </w:r>
      <w:r>
        <w:rPr>
          <w:rFonts w:hint="eastAsia" w:ascii="宋体" w:hAnsi="宋体" w:eastAsia="宋体" w:cs="宋体"/>
          <w:i w:val="0"/>
          <w:caps w:val="0"/>
          <w:color w:val="000000"/>
          <w:spacing w:val="0"/>
          <w:kern w:val="0"/>
          <w:sz w:val="21"/>
          <w:szCs w:val="21"/>
          <w:bdr w:val="none" w:color="auto" w:sz="0" w:space="0"/>
          <w:lang w:val="en-US" w:eastAsia="zh-CN" w:bidi="ar"/>
        </w:rPr>
        <w:br w:type="textWrapping"/>
      </w:r>
      <w:r>
        <w:rPr>
          <w:rFonts w:hint="eastAsia" w:ascii="宋体" w:hAnsi="宋体" w:eastAsia="宋体" w:cs="宋体"/>
          <w:i w:val="0"/>
          <w:caps w:val="0"/>
          <w:color w:val="000000"/>
          <w:spacing w:val="0"/>
          <w:kern w:val="0"/>
          <w:sz w:val="21"/>
          <w:szCs w:val="21"/>
          <w:bdr w:val="none" w:color="auto" w:sz="0" w:space="0"/>
          <w:lang w:val="en-US" w:eastAsia="zh-CN" w:bidi="ar"/>
        </w:rPr>
        <w:t>　　新时代 新经济 新消费</w:t>
      </w:r>
      <w:r>
        <w:rPr>
          <w:rFonts w:hint="eastAsia" w:ascii="宋体" w:hAnsi="宋体" w:eastAsia="宋体" w:cs="宋体"/>
          <w:i w:val="0"/>
          <w:caps w:val="0"/>
          <w:color w:val="000000"/>
          <w:spacing w:val="0"/>
          <w:kern w:val="0"/>
          <w:sz w:val="21"/>
          <w:szCs w:val="21"/>
          <w:bdr w:val="none" w:color="auto" w:sz="0" w:space="0"/>
          <w:lang w:val="en-US" w:eastAsia="zh-CN" w:bidi="ar"/>
        </w:rPr>
        <w:br w:type="textWrapping"/>
      </w:r>
      <w:r>
        <w:rPr>
          <w:rFonts w:hint="eastAsia" w:ascii="宋体" w:hAnsi="宋体" w:eastAsia="宋体" w:cs="宋体"/>
          <w:i w:val="0"/>
          <w:caps w:val="0"/>
          <w:color w:val="000000"/>
          <w:spacing w:val="0"/>
          <w:kern w:val="0"/>
          <w:sz w:val="21"/>
          <w:szCs w:val="21"/>
          <w:bdr w:val="none" w:color="auto" w:sz="0" w:space="0"/>
          <w:lang w:val="en-US" w:eastAsia="zh-CN" w:bidi="ar"/>
        </w:rPr>
        <w:t>　　三、组织单位</w:t>
      </w:r>
      <w:r>
        <w:rPr>
          <w:rFonts w:hint="eastAsia" w:ascii="宋体" w:hAnsi="宋体" w:eastAsia="宋体" w:cs="宋体"/>
          <w:i w:val="0"/>
          <w:caps w:val="0"/>
          <w:color w:val="000000"/>
          <w:spacing w:val="0"/>
          <w:kern w:val="0"/>
          <w:sz w:val="21"/>
          <w:szCs w:val="21"/>
          <w:bdr w:val="none" w:color="auto" w:sz="0" w:space="0"/>
          <w:lang w:val="en-US" w:eastAsia="zh-CN" w:bidi="ar"/>
        </w:rPr>
        <w:br w:type="textWrapping"/>
      </w:r>
      <w:r>
        <w:rPr>
          <w:rFonts w:hint="eastAsia" w:ascii="宋体" w:hAnsi="宋体" w:eastAsia="宋体" w:cs="宋体"/>
          <w:i w:val="0"/>
          <w:caps w:val="0"/>
          <w:color w:val="000000"/>
          <w:spacing w:val="0"/>
          <w:kern w:val="0"/>
          <w:sz w:val="21"/>
          <w:szCs w:val="21"/>
          <w:bdr w:val="none" w:color="auto" w:sz="0" w:space="0"/>
          <w:lang w:val="en-US" w:eastAsia="zh-CN" w:bidi="ar"/>
        </w:rPr>
        <w:t>　　（一）主办单位：工业和信息化部、上海市人民政府。</w:t>
      </w:r>
      <w:r>
        <w:rPr>
          <w:rFonts w:hint="eastAsia" w:ascii="宋体" w:hAnsi="宋体" w:eastAsia="宋体" w:cs="宋体"/>
          <w:i w:val="0"/>
          <w:caps w:val="0"/>
          <w:color w:val="000000"/>
          <w:spacing w:val="0"/>
          <w:kern w:val="0"/>
          <w:sz w:val="21"/>
          <w:szCs w:val="21"/>
          <w:bdr w:val="none" w:color="auto" w:sz="0" w:space="0"/>
          <w:lang w:val="en-US" w:eastAsia="zh-CN" w:bidi="ar"/>
        </w:rPr>
        <w:br w:type="textWrapping"/>
      </w:r>
      <w:r>
        <w:rPr>
          <w:rFonts w:hint="eastAsia" w:ascii="宋体" w:hAnsi="宋体" w:eastAsia="宋体" w:cs="宋体"/>
          <w:i w:val="0"/>
          <w:caps w:val="0"/>
          <w:color w:val="000000"/>
          <w:spacing w:val="0"/>
          <w:kern w:val="0"/>
          <w:sz w:val="21"/>
          <w:szCs w:val="21"/>
          <w:bdr w:val="none" w:color="auto" w:sz="0" w:space="0"/>
          <w:lang w:val="en-US" w:eastAsia="zh-CN" w:bidi="ar"/>
        </w:rPr>
        <w:t>　　（二）承办单位：中国电子信息产业发展研究院、上海市经济和信息化委员会、上海市黄浦区人民政府。</w:t>
      </w:r>
      <w:r>
        <w:rPr>
          <w:rFonts w:hint="eastAsia" w:ascii="宋体" w:hAnsi="宋体" w:eastAsia="宋体" w:cs="宋体"/>
          <w:i w:val="0"/>
          <w:caps w:val="0"/>
          <w:color w:val="000000"/>
          <w:spacing w:val="0"/>
          <w:kern w:val="0"/>
          <w:sz w:val="21"/>
          <w:szCs w:val="21"/>
          <w:bdr w:val="none" w:color="auto" w:sz="0" w:space="0"/>
          <w:lang w:val="en-US" w:eastAsia="zh-CN" w:bidi="ar"/>
        </w:rPr>
        <w:br w:type="textWrapping"/>
      </w:r>
      <w:r>
        <w:rPr>
          <w:rFonts w:hint="eastAsia" w:ascii="宋体" w:hAnsi="宋体" w:eastAsia="宋体" w:cs="宋体"/>
          <w:i w:val="0"/>
          <w:caps w:val="0"/>
          <w:color w:val="000000"/>
          <w:spacing w:val="0"/>
          <w:kern w:val="0"/>
          <w:sz w:val="21"/>
          <w:szCs w:val="21"/>
          <w:bdr w:val="none" w:color="auto" w:sz="0" w:space="0"/>
          <w:lang w:val="en-US" w:eastAsia="zh-CN" w:bidi="ar"/>
        </w:rPr>
        <w:t>　　四、赛事规则</w:t>
      </w:r>
      <w:r>
        <w:rPr>
          <w:rFonts w:hint="eastAsia" w:ascii="宋体" w:hAnsi="宋体" w:eastAsia="宋体" w:cs="宋体"/>
          <w:i w:val="0"/>
          <w:caps w:val="0"/>
          <w:color w:val="000000"/>
          <w:spacing w:val="0"/>
          <w:kern w:val="0"/>
          <w:sz w:val="21"/>
          <w:szCs w:val="21"/>
          <w:bdr w:val="none" w:color="auto" w:sz="0" w:space="0"/>
          <w:lang w:val="en-US" w:eastAsia="zh-CN" w:bidi="ar"/>
        </w:rPr>
        <w:br w:type="textWrapping"/>
      </w:r>
      <w:r>
        <w:rPr>
          <w:rFonts w:hint="eastAsia" w:ascii="宋体" w:hAnsi="宋体" w:eastAsia="宋体" w:cs="宋体"/>
          <w:i w:val="0"/>
          <w:caps w:val="0"/>
          <w:color w:val="000000"/>
          <w:spacing w:val="0"/>
          <w:kern w:val="0"/>
          <w:sz w:val="21"/>
          <w:szCs w:val="21"/>
          <w:bdr w:val="none" w:color="auto" w:sz="0" w:space="0"/>
          <w:lang w:val="en-US" w:eastAsia="zh-CN" w:bidi="ar"/>
        </w:rPr>
        <w:t>　　（一）参赛对象：从事信息消费产品、应用服务研发的企事业单位。</w:t>
      </w:r>
      <w:r>
        <w:rPr>
          <w:rFonts w:hint="eastAsia" w:ascii="宋体" w:hAnsi="宋体" w:eastAsia="宋体" w:cs="宋体"/>
          <w:i w:val="0"/>
          <w:caps w:val="0"/>
          <w:color w:val="000000"/>
          <w:spacing w:val="0"/>
          <w:kern w:val="0"/>
          <w:sz w:val="21"/>
          <w:szCs w:val="21"/>
          <w:bdr w:val="none" w:color="auto" w:sz="0" w:space="0"/>
          <w:lang w:val="en-US" w:eastAsia="zh-CN" w:bidi="ar"/>
        </w:rPr>
        <w:br w:type="textWrapping"/>
      </w:r>
      <w:r>
        <w:rPr>
          <w:rFonts w:hint="eastAsia" w:ascii="宋体" w:hAnsi="宋体" w:eastAsia="宋体" w:cs="宋体"/>
          <w:i w:val="0"/>
          <w:caps w:val="0"/>
          <w:color w:val="000000"/>
          <w:spacing w:val="0"/>
          <w:kern w:val="0"/>
          <w:sz w:val="21"/>
          <w:szCs w:val="21"/>
          <w:bdr w:val="none" w:color="auto" w:sz="0" w:space="0"/>
          <w:lang w:val="en-US" w:eastAsia="zh-CN" w:bidi="ar"/>
        </w:rPr>
        <w:t>　　（二）参赛要求：参赛项目必须符合国家法律法规和相关产业政策，具有良好的经济社会效益和较强的示范推广价值，不得存在侵犯他人知识产权、侵犯消费者合法权益等问题。</w:t>
      </w:r>
      <w:r>
        <w:rPr>
          <w:rFonts w:hint="eastAsia" w:ascii="宋体" w:hAnsi="宋体" w:eastAsia="宋体" w:cs="宋体"/>
          <w:i w:val="0"/>
          <w:caps w:val="0"/>
          <w:color w:val="000000"/>
          <w:spacing w:val="0"/>
          <w:kern w:val="0"/>
          <w:sz w:val="21"/>
          <w:szCs w:val="21"/>
          <w:bdr w:val="none" w:color="auto" w:sz="0" w:space="0"/>
          <w:lang w:val="en-US" w:eastAsia="zh-CN" w:bidi="ar"/>
        </w:rPr>
        <w:br w:type="textWrapping"/>
      </w:r>
      <w:r>
        <w:rPr>
          <w:rFonts w:hint="eastAsia" w:ascii="宋体" w:hAnsi="宋体" w:eastAsia="宋体" w:cs="宋体"/>
          <w:i w:val="0"/>
          <w:caps w:val="0"/>
          <w:color w:val="000000"/>
          <w:spacing w:val="0"/>
          <w:kern w:val="0"/>
          <w:sz w:val="21"/>
          <w:szCs w:val="21"/>
          <w:bdr w:val="none" w:color="auto" w:sz="0" w:space="0"/>
          <w:lang w:val="en-US" w:eastAsia="zh-CN" w:bidi="ar"/>
        </w:rPr>
        <w:t>　　（三）大赛将设立两个方向，参赛单位每个方向限报一个参赛项目。</w:t>
      </w:r>
      <w:r>
        <w:rPr>
          <w:rFonts w:hint="eastAsia" w:ascii="宋体" w:hAnsi="宋体" w:eastAsia="宋体" w:cs="宋体"/>
          <w:i w:val="0"/>
          <w:caps w:val="0"/>
          <w:color w:val="000000"/>
          <w:spacing w:val="0"/>
          <w:kern w:val="0"/>
          <w:sz w:val="21"/>
          <w:szCs w:val="21"/>
          <w:bdr w:val="none" w:color="auto" w:sz="0" w:space="0"/>
          <w:lang w:val="en-US" w:eastAsia="zh-CN" w:bidi="ar"/>
        </w:rPr>
        <w:br w:type="textWrapping"/>
      </w:r>
      <w:r>
        <w:rPr>
          <w:rFonts w:hint="eastAsia" w:ascii="宋体" w:hAnsi="宋体" w:eastAsia="宋体" w:cs="宋体"/>
          <w:i w:val="0"/>
          <w:caps w:val="0"/>
          <w:color w:val="000000"/>
          <w:spacing w:val="0"/>
          <w:kern w:val="0"/>
          <w:sz w:val="21"/>
          <w:szCs w:val="21"/>
          <w:bdr w:val="none" w:color="auto" w:sz="0" w:space="0"/>
          <w:lang w:val="en-US" w:eastAsia="zh-CN" w:bidi="ar"/>
        </w:rPr>
        <w:t>　　方向一：应用创新。本方向针对信息消费各领域的应用模式创新，要求参赛项目面向智能生活、数字内容、行业服务等领域提供应用解决方案，推动新一代信息技术与各行业的深度融合，促进实体经济快速发展。　</w:t>
      </w:r>
      <w:r>
        <w:rPr>
          <w:rFonts w:hint="eastAsia" w:ascii="宋体" w:hAnsi="宋体" w:eastAsia="宋体" w:cs="宋体"/>
          <w:i w:val="0"/>
          <w:caps w:val="0"/>
          <w:color w:val="000000"/>
          <w:spacing w:val="0"/>
          <w:kern w:val="0"/>
          <w:sz w:val="21"/>
          <w:szCs w:val="21"/>
          <w:bdr w:val="none" w:color="auto" w:sz="0" w:space="0"/>
          <w:lang w:val="en-US" w:eastAsia="zh-CN" w:bidi="ar"/>
        </w:rPr>
        <w:br w:type="textWrapping"/>
      </w:r>
      <w:r>
        <w:rPr>
          <w:rFonts w:hint="eastAsia" w:ascii="宋体" w:hAnsi="宋体" w:eastAsia="宋体" w:cs="宋体"/>
          <w:i w:val="0"/>
          <w:caps w:val="0"/>
          <w:color w:val="000000"/>
          <w:spacing w:val="0"/>
          <w:kern w:val="0"/>
          <w:sz w:val="21"/>
          <w:szCs w:val="21"/>
          <w:bdr w:val="none" w:color="auto" w:sz="0" w:space="0"/>
          <w:lang w:val="en-US" w:eastAsia="zh-CN" w:bidi="ar"/>
        </w:rPr>
        <w:t>　　方向二：技术创新。本方向针对运用创新技术的信息消费产品，包括但不限于智能终端、智能机器人、智能家居等，要求参赛项目技术上有一定先进性，能提升信息消费产品的用户体验和获得感，满足对高品质信息消费产品的需求。</w:t>
      </w:r>
      <w:r>
        <w:rPr>
          <w:rFonts w:hint="eastAsia" w:ascii="宋体" w:hAnsi="宋体" w:eastAsia="宋体" w:cs="宋体"/>
          <w:i w:val="0"/>
          <w:caps w:val="0"/>
          <w:color w:val="000000"/>
          <w:spacing w:val="0"/>
          <w:kern w:val="0"/>
          <w:sz w:val="21"/>
          <w:szCs w:val="21"/>
          <w:bdr w:val="none" w:color="auto" w:sz="0" w:space="0"/>
          <w:lang w:val="en-US" w:eastAsia="zh-CN" w:bidi="ar"/>
        </w:rPr>
        <w:br w:type="textWrapping"/>
      </w:r>
      <w:r>
        <w:rPr>
          <w:rFonts w:hint="eastAsia" w:ascii="宋体" w:hAnsi="宋体" w:eastAsia="宋体" w:cs="宋体"/>
          <w:i w:val="0"/>
          <w:caps w:val="0"/>
          <w:color w:val="000000"/>
          <w:spacing w:val="0"/>
          <w:kern w:val="0"/>
          <w:sz w:val="21"/>
          <w:szCs w:val="21"/>
          <w:bdr w:val="none" w:color="auto" w:sz="0" w:space="0"/>
          <w:lang w:val="en-US" w:eastAsia="zh-CN" w:bidi="ar"/>
        </w:rPr>
        <w:t>　　（四）赛程安排：大赛分为大赛报名、地方预选、初赛评审、决赛评审等四个阶段，具体进度将在大赛网站（www.cndids.com）公布。 </w:t>
      </w:r>
      <w:r>
        <w:rPr>
          <w:rFonts w:hint="eastAsia" w:ascii="宋体" w:hAnsi="宋体" w:eastAsia="宋体" w:cs="宋体"/>
          <w:i w:val="0"/>
          <w:caps w:val="0"/>
          <w:color w:val="000000"/>
          <w:spacing w:val="0"/>
          <w:kern w:val="0"/>
          <w:sz w:val="21"/>
          <w:szCs w:val="21"/>
          <w:bdr w:val="none" w:color="auto" w:sz="0" w:space="0"/>
          <w:lang w:val="en-US" w:eastAsia="zh-CN" w:bidi="ar"/>
        </w:rPr>
        <w:br w:type="textWrapping"/>
      </w:r>
      <w:r>
        <w:rPr>
          <w:rFonts w:hint="eastAsia" w:ascii="宋体" w:hAnsi="宋体" w:eastAsia="宋体" w:cs="宋体"/>
          <w:i w:val="0"/>
          <w:caps w:val="0"/>
          <w:color w:val="000000"/>
          <w:spacing w:val="0"/>
          <w:kern w:val="0"/>
          <w:sz w:val="21"/>
          <w:szCs w:val="21"/>
          <w:bdr w:val="none" w:color="auto" w:sz="0" w:space="0"/>
          <w:lang w:val="en-US" w:eastAsia="zh-CN" w:bidi="ar"/>
        </w:rPr>
        <w:t>　　（五）评分规则：大赛评审委员会将根据参赛项目的核心技术水平、应用效果、推广价值等方面进行初赛、决赛评审，确定获胜项目。　</w:t>
      </w:r>
      <w:r>
        <w:rPr>
          <w:rFonts w:hint="eastAsia" w:ascii="宋体" w:hAnsi="宋体" w:eastAsia="宋体" w:cs="宋体"/>
          <w:i w:val="0"/>
          <w:caps w:val="0"/>
          <w:color w:val="000000"/>
          <w:spacing w:val="0"/>
          <w:kern w:val="0"/>
          <w:sz w:val="21"/>
          <w:szCs w:val="21"/>
          <w:bdr w:val="none" w:color="auto" w:sz="0" w:space="0"/>
          <w:lang w:val="en-US" w:eastAsia="zh-CN" w:bidi="ar"/>
        </w:rPr>
        <w:br w:type="textWrapping"/>
      </w:r>
      <w:r>
        <w:rPr>
          <w:rFonts w:hint="eastAsia" w:ascii="宋体" w:hAnsi="宋体" w:eastAsia="宋体" w:cs="宋体"/>
          <w:i w:val="0"/>
          <w:caps w:val="0"/>
          <w:color w:val="000000"/>
          <w:spacing w:val="0"/>
          <w:kern w:val="0"/>
          <w:sz w:val="21"/>
          <w:szCs w:val="21"/>
          <w:bdr w:val="none" w:color="auto" w:sz="0" w:space="0"/>
          <w:lang w:val="en-US" w:eastAsia="zh-CN" w:bidi="ar"/>
        </w:rPr>
        <w:t>　　五、奖项及激励</w:t>
      </w:r>
      <w:r>
        <w:rPr>
          <w:rFonts w:hint="eastAsia" w:ascii="宋体" w:hAnsi="宋体" w:eastAsia="宋体" w:cs="宋体"/>
          <w:i w:val="0"/>
          <w:caps w:val="0"/>
          <w:color w:val="000000"/>
          <w:spacing w:val="0"/>
          <w:kern w:val="0"/>
          <w:sz w:val="21"/>
          <w:szCs w:val="21"/>
          <w:bdr w:val="none" w:color="auto" w:sz="0" w:space="0"/>
          <w:lang w:val="en-US" w:eastAsia="zh-CN" w:bidi="ar"/>
        </w:rPr>
        <w:br w:type="textWrapping"/>
      </w:r>
      <w:r>
        <w:rPr>
          <w:rFonts w:hint="eastAsia" w:ascii="宋体" w:hAnsi="宋体" w:eastAsia="宋体" w:cs="宋体"/>
          <w:i w:val="0"/>
          <w:caps w:val="0"/>
          <w:color w:val="000000"/>
          <w:spacing w:val="0"/>
          <w:kern w:val="0"/>
          <w:sz w:val="21"/>
          <w:szCs w:val="21"/>
          <w:bdr w:val="none" w:color="auto" w:sz="0" w:space="0"/>
          <w:lang w:val="en-US" w:eastAsia="zh-CN" w:bidi="ar"/>
        </w:rPr>
        <w:t>　　（一）大赛奖项：大赛评选出“新型信息消费应用创新奖”“新型信息消费技术创新奖”。</w:t>
      </w:r>
      <w:r>
        <w:rPr>
          <w:rFonts w:hint="eastAsia" w:ascii="宋体" w:hAnsi="宋体" w:eastAsia="宋体" w:cs="宋体"/>
          <w:i w:val="0"/>
          <w:caps w:val="0"/>
          <w:color w:val="000000"/>
          <w:spacing w:val="0"/>
          <w:kern w:val="0"/>
          <w:sz w:val="21"/>
          <w:szCs w:val="21"/>
          <w:bdr w:val="none" w:color="auto" w:sz="0" w:space="0"/>
          <w:lang w:val="en-US" w:eastAsia="zh-CN" w:bidi="ar"/>
        </w:rPr>
        <w:br w:type="textWrapping"/>
      </w:r>
      <w:r>
        <w:rPr>
          <w:rFonts w:hint="eastAsia" w:ascii="宋体" w:hAnsi="宋体" w:eastAsia="宋体" w:cs="宋体"/>
          <w:i w:val="0"/>
          <w:caps w:val="0"/>
          <w:color w:val="000000"/>
          <w:spacing w:val="0"/>
          <w:kern w:val="0"/>
          <w:sz w:val="21"/>
          <w:szCs w:val="21"/>
          <w:bdr w:val="none" w:color="auto" w:sz="0" w:space="0"/>
          <w:lang w:val="en-US" w:eastAsia="zh-CN" w:bidi="ar"/>
        </w:rPr>
        <w:t>　　（二）获胜项目激励</w:t>
      </w:r>
      <w:r>
        <w:rPr>
          <w:rFonts w:hint="eastAsia" w:ascii="宋体" w:hAnsi="宋体" w:eastAsia="宋体" w:cs="宋体"/>
          <w:i w:val="0"/>
          <w:caps w:val="0"/>
          <w:color w:val="000000"/>
          <w:spacing w:val="0"/>
          <w:kern w:val="0"/>
          <w:sz w:val="21"/>
          <w:szCs w:val="21"/>
          <w:bdr w:val="none" w:color="auto" w:sz="0" w:space="0"/>
          <w:lang w:val="en-US" w:eastAsia="zh-CN" w:bidi="ar"/>
        </w:rPr>
        <w:br w:type="textWrapping"/>
      </w:r>
      <w:r>
        <w:rPr>
          <w:rFonts w:hint="eastAsia" w:ascii="宋体" w:hAnsi="宋体" w:eastAsia="宋体" w:cs="宋体"/>
          <w:i w:val="0"/>
          <w:caps w:val="0"/>
          <w:color w:val="000000"/>
          <w:spacing w:val="0"/>
          <w:kern w:val="0"/>
          <w:sz w:val="21"/>
          <w:szCs w:val="21"/>
          <w:bdr w:val="none" w:color="auto" w:sz="0" w:space="0"/>
          <w:lang w:val="en-US" w:eastAsia="zh-CN" w:bidi="ar"/>
        </w:rPr>
        <w:t>　　1. 获胜项目将优先获得产业扶持发展专项资金支持；优先列入新型信息消费示范项目、信息消费优秀产品和应用案例集，并加大宣传推广力度；优先参与中国国际工业品博览会等展览；优先列入信息消费创新产品和体验中心。 </w:t>
      </w:r>
      <w:r>
        <w:rPr>
          <w:rFonts w:hint="eastAsia" w:ascii="宋体" w:hAnsi="宋体" w:eastAsia="宋体" w:cs="宋体"/>
          <w:i w:val="0"/>
          <w:caps w:val="0"/>
          <w:color w:val="000000"/>
          <w:spacing w:val="0"/>
          <w:kern w:val="0"/>
          <w:sz w:val="21"/>
          <w:szCs w:val="21"/>
          <w:bdr w:val="none" w:color="auto" w:sz="0" w:space="0"/>
          <w:lang w:val="en-US" w:eastAsia="zh-CN" w:bidi="ar"/>
        </w:rPr>
        <w:br w:type="textWrapping"/>
      </w:r>
      <w:r>
        <w:rPr>
          <w:rFonts w:hint="eastAsia" w:ascii="宋体" w:hAnsi="宋体" w:eastAsia="宋体" w:cs="宋体"/>
          <w:i w:val="0"/>
          <w:caps w:val="0"/>
          <w:color w:val="000000"/>
          <w:spacing w:val="0"/>
          <w:kern w:val="0"/>
          <w:sz w:val="21"/>
          <w:szCs w:val="21"/>
          <w:bdr w:val="none" w:color="auto" w:sz="0" w:space="0"/>
          <w:lang w:val="en-US" w:eastAsia="zh-CN" w:bidi="ar"/>
        </w:rPr>
        <w:t>　　2. 获胜项目所在单位的地区将在新型信息消费示范城市创建工作中得到优先支持。</w:t>
      </w:r>
      <w:r>
        <w:rPr>
          <w:rFonts w:hint="eastAsia" w:ascii="宋体" w:hAnsi="宋体" w:eastAsia="宋体" w:cs="宋体"/>
          <w:i w:val="0"/>
          <w:caps w:val="0"/>
          <w:color w:val="000000"/>
          <w:spacing w:val="0"/>
          <w:kern w:val="0"/>
          <w:sz w:val="21"/>
          <w:szCs w:val="21"/>
          <w:bdr w:val="none" w:color="auto" w:sz="0" w:space="0"/>
          <w:lang w:val="en-US" w:eastAsia="zh-CN" w:bidi="ar"/>
        </w:rPr>
        <w:br w:type="textWrapping"/>
      </w:r>
      <w:r>
        <w:rPr>
          <w:rFonts w:hint="eastAsia" w:ascii="宋体" w:hAnsi="宋体" w:eastAsia="宋体" w:cs="宋体"/>
          <w:i w:val="0"/>
          <w:caps w:val="0"/>
          <w:color w:val="000000"/>
          <w:spacing w:val="0"/>
          <w:kern w:val="0"/>
          <w:sz w:val="21"/>
          <w:szCs w:val="21"/>
          <w:bdr w:val="none" w:color="auto" w:sz="0" w:space="0"/>
          <w:lang w:val="en-US" w:eastAsia="zh-CN" w:bidi="ar"/>
        </w:rPr>
        <w:t>　　六、工作要求</w:t>
      </w:r>
      <w:r>
        <w:rPr>
          <w:rFonts w:hint="eastAsia" w:ascii="宋体" w:hAnsi="宋体" w:eastAsia="宋体" w:cs="宋体"/>
          <w:i w:val="0"/>
          <w:caps w:val="0"/>
          <w:color w:val="000000"/>
          <w:spacing w:val="0"/>
          <w:kern w:val="0"/>
          <w:sz w:val="21"/>
          <w:szCs w:val="21"/>
          <w:bdr w:val="none" w:color="auto" w:sz="0" w:space="0"/>
          <w:lang w:val="en-US" w:eastAsia="zh-CN" w:bidi="ar"/>
        </w:rPr>
        <w:br w:type="textWrapping"/>
      </w:r>
      <w:r>
        <w:rPr>
          <w:rFonts w:hint="eastAsia" w:ascii="宋体" w:hAnsi="宋体" w:eastAsia="宋体" w:cs="宋体"/>
          <w:i w:val="0"/>
          <w:caps w:val="0"/>
          <w:color w:val="000000"/>
          <w:spacing w:val="0"/>
          <w:kern w:val="0"/>
          <w:sz w:val="21"/>
          <w:szCs w:val="21"/>
          <w:bdr w:val="none" w:color="auto" w:sz="0" w:space="0"/>
          <w:lang w:val="en-US" w:eastAsia="zh-CN" w:bidi="ar"/>
        </w:rPr>
        <w:t>　　（一）报名方式：请各市、直管县经信委组织至少5家参赛单位于2019年1月11日（周五）前通过大赛网站（www.cndids.com）在线报名，确认参赛意向，及时上传材料，并将大赛报名表（附件2）报送所在市、直管县经信委。各市、直管县经信委于2019年1月18日（周五）前将通过预选项目统计表（附件3）及大赛报名表（附件2）正式行文反馈至省经信厅（均须电子版及纸质版，纸质版材料一份）。</w:t>
      </w:r>
      <w:r>
        <w:rPr>
          <w:rFonts w:hint="eastAsia" w:ascii="宋体" w:hAnsi="宋体" w:eastAsia="宋体" w:cs="宋体"/>
          <w:i w:val="0"/>
          <w:caps w:val="0"/>
          <w:color w:val="000000"/>
          <w:spacing w:val="0"/>
          <w:kern w:val="0"/>
          <w:sz w:val="21"/>
          <w:szCs w:val="21"/>
          <w:bdr w:val="none" w:color="auto" w:sz="0" w:space="0"/>
          <w:lang w:val="en-US" w:eastAsia="zh-CN" w:bidi="ar"/>
        </w:rPr>
        <w:br w:type="textWrapping"/>
      </w:r>
      <w:r>
        <w:rPr>
          <w:rFonts w:hint="eastAsia" w:ascii="宋体" w:hAnsi="宋体" w:eastAsia="宋体" w:cs="宋体"/>
          <w:i w:val="0"/>
          <w:caps w:val="0"/>
          <w:color w:val="000000"/>
          <w:spacing w:val="0"/>
          <w:kern w:val="0"/>
          <w:sz w:val="21"/>
          <w:szCs w:val="21"/>
          <w:bdr w:val="none" w:color="auto" w:sz="0" w:space="0"/>
          <w:lang w:val="en-US" w:eastAsia="zh-CN" w:bidi="ar"/>
        </w:rPr>
        <w:t>　　（二）各市、直管县经信委要积极鼓励本地区骨干企业、高校和科研机构等参与大赛。　联系人：省经济和信息化厅　软件服务业处 李云颀，联系方式：0551-62871761（兼传真），电子邮箱：liyunqi@ahjxw.gov.cn。</w:t>
      </w:r>
      <w:r>
        <w:rPr>
          <w:rFonts w:hint="eastAsia" w:ascii="宋体" w:hAnsi="宋体" w:eastAsia="宋体" w:cs="宋体"/>
          <w:i w:val="0"/>
          <w:caps w:val="0"/>
          <w:color w:val="000000"/>
          <w:spacing w:val="0"/>
          <w:kern w:val="0"/>
          <w:sz w:val="21"/>
          <w:szCs w:val="21"/>
          <w:bdr w:val="none" w:color="auto" w:sz="0" w:space="0"/>
          <w:lang w:val="en-US" w:eastAsia="zh-CN" w:bidi="ar"/>
        </w:rPr>
        <w:br w:type="textWrapping"/>
      </w:r>
      <w:r>
        <w:rPr>
          <w:rFonts w:hint="eastAsia" w:ascii="宋体" w:hAnsi="宋体" w:eastAsia="宋体" w:cs="宋体"/>
          <w:i w:val="0"/>
          <w:caps w:val="0"/>
          <w:color w:val="000000"/>
          <w:spacing w:val="0"/>
          <w:kern w:val="0"/>
          <w:sz w:val="21"/>
          <w:szCs w:val="21"/>
          <w:bdr w:val="none" w:color="auto" w:sz="0" w:space="0"/>
          <w:lang w:val="en-US" w:eastAsia="zh-CN" w:bidi="ar"/>
        </w:rPr>
        <w:br w:type="textWrapping"/>
      </w:r>
      <w:r>
        <w:rPr>
          <w:rFonts w:hint="eastAsia" w:ascii="宋体" w:hAnsi="宋体" w:eastAsia="宋体" w:cs="宋体"/>
          <w:i w:val="0"/>
          <w:caps w:val="0"/>
          <w:color w:val="000000"/>
          <w:spacing w:val="0"/>
          <w:kern w:val="0"/>
          <w:sz w:val="21"/>
          <w:szCs w:val="21"/>
          <w:bdr w:val="none" w:color="auto" w:sz="0" w:space="0"/>
          <w:lang w:val="en-US" w:eastAsia="zh-CN" w:bidi="ar"/>
        </w:rPr>
        <w:t>　　附件：1. 《工业和信息化部办公厅关于举办首届全国新型信息消费大赛的通知》（工厅信软〔2018〕991号）</w:t>
      </w:r>
      <w:r>
        <w:rPr>
          <w:rFonts w:hint="eastAsia" w:ascii="宋体" w:hAnsi="宋体" w:eastAsia="宋体" w:cs="宋体"/>
          <w:i w:val="0"/>
          <w:caps w:val="0"/>
          <w:color w:val="000000"/>
          <w:spacing w:val="0"/>
          <w:kern w:val="0"/>
          <w:sz w:val="21"/>
          <w:szCs w:val="21"/>
          <w:bdr w:val="none" w:color="auto" w:sz="0" w:space="0"/>
          <w:lang w:val="en-US" w:eastAsia="zh-CN" w:bidi="ar"/>
        </w:rPr>
        <w:br w:type="textWrapping"/>
      </w:r>
      <w:r>
        <w:rPr>
          <w:rFonts w:hint="eastAsia" w:ascii="宋体" w:hAnsi="宋体" w:eastAsia="宋体" w:cs="宋体"/>
          <w:i w:val="0"/>
          <w:caps w:val="0"/>
          <w:color w:val="000000"/>
          <w:spacing w:val="0"/>
          <w:kern w:val="0"/>
          <w:sz w:val="21"/>
          <w:szCs w:val="21"/>
          <w:bdr w:val="none" w:color="auto" w:sz="0" w:space="0"/>
          <w:lang w:val="en-US" w:eastAsia="zh-CN" w:bidi="ar"/>
        </w:rPr>
        <w:t>　　　　　2. 首届新型信息消费大赛报名表</w:t>
      </w:r>
      <w:r>
        <w:rPr>
          <w:rFonts w:hint="eastAsia" w:ascii="宋体" w:hAnsi="宋体" w:eastAsia="宋体" w:cs="宋体"/>
          <w:i w:val="0"/>
          <w:caps w:val="0"/>
          <w:color w:val="000000"/>
          <w:spacing w:val="0"/>
          <w:kern w:val="0"/>
          <w:sz w:val="21"/>
          <w:szCs w:val="21"/>
          <w:bdr w:val="none" w:color="auto" w:sz="0" w:space="0"/>
          <w:lang w:val="en-US" w:eastAsia="zh-CN" w:bidi="ar"/>
        </w:rPr>
        <w:br w:type="textWrapping"/>
      </w:r>
      <w:r>
        <w:rPr>
          <w:rFonts w:hint="eastAsia" w:ascii="宋体" w:hAnsi="宋体" w:eastAsia="宋体" w:cs="宋体"/>
          <w:i w:val="0"/>
          <w:caps w:val="0"/>
          <w:color w:val="000000"/>
          <w:spacing w:val="0"/>
          <w:kern w:val="0"/>
          <w:sz w:val="21"/>
          <w:szCs w:val="21"/>
          <w:bdr w:val="none" w:color="auto" w:sz="0" w:space="0"/>
          <w:lang w:val="en-US" w:eastAsia="zh-CN" w:bidi="ar"/>
        </w:rPr>
        <w:t>　　　　　3. 新型信息消费大赛报名统计表</w:t>
      </w:r>
      <w:r>
        <w:rPr>
          <w:rFonts w:hint="eastAsia" w:ascii="宋体" w:hAnsi="宋体" w:eastAsia="宋体" w:cs="宋体"/>
          <w:i w:val="0"/>
          <w:caps w:val="0"/>
          <w:color w:val="000000"/>
          <w:spacing w:val="0"/>
          <w:kern w:val="0"/>
          <w:sz w:val="21"/>
          <w:szCs w:val="21"/>
          <w:bdr w:val="none" w:color="auto" w:sz="0" w:space="0"/>
          <w:lang w:val="en-US" w:eastAsia="zh-CN" w:bidi="ar"/>
        </w:rPr>
        <w:br w:type="textWrapping"/>
      </w:r>
      <w:r>
        <w:rPr>
          <w:rFonts w:hint="eastAsia" w:ascii="宋体" w:hAnsi="宋体" w:eastAsia="宋体" w:cs="宋体"/>
          <w:i w:val="0"/>
          <w:caps w:val="0"/>
          <w:color w:val="000000"/>
          <w:spacing w:val="0"/>
          <w:kern w:val="0"/>
          <w:sz w:val="21"/>
          <w:szCs w:val="21"/>
          <w:bdr w:val="none" w:color="auto" w:sz="0" w:space="0"/>
          <w:lang w:val="en-US" w:eastAsia="zh-CN" w:bidi="ar"/>
        </w:rPr>
        <w:br w:type="textWrapping"/>
      </w:r>
      <w:r>
        <w:rPr>
          <w:rFonts w:hint="eastAsia" w:ascii="宋体" w:hAnsi="宋体" w:eastAsia="宋体" w:cs="宋体"/>
          <w:i w:val="0"/>
          <w:caps w:val="0"/>
          <w:color w:val="000000"/>
          <w:spacing w:val="0"/>
          <w:kern w:val="0"/>
          <w:sz w:val="21"/>
          <w:szCs w:val="21"/>
          <w:bdr w:val="none" w:color="auto" w:sz="0" w:space="0"/>
          <w:lang w:val="en-US" w:eastAsia="zh-CN" w:bidi="ar"/>
        </w:rPr>
        <w:t>　　　　　　　　　　　　　　　　　　　　　　　　　　　　 安徽省经济和信息化厅</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420" w:lineRule="atLeast"/>
        <w:ind w:left="0" w:right="0" w:firstLine="6300" w:firstLineChars="3000"/>
        <w:jc w:val="left"/>
        <w:rPr>
          <w:rFonts w:hint="eastAsia" w:ascii="宋体" w:hAnsi="宋体" w:eastAsia="宋体" w:cs="宋体"/>
          <w:i w:val="0"/>
          <w:caps w:val="0"/>
          <w:color w:val="000000"/>
          <w:spacing w:val="0"/>
          <w:sz w:val="21"/>
          <w:szCs w:val="21"/>
        </w:rPr>
      </w:pPr>
      <w:bookmarkStart w:id="0" w:name="_GoBack"/>
      <w:bookmarkEnd w:id="0"/>
      <w:r>
        <w:rPr>
          <w:rFonts w:hint="eastAsia" w:ascii="宋体" w:hAnsi="宋体" w:eastAsia="宋体" w:cs="宋体"/>
          <w:i w:val="0"/>
          <w:caps w:val="0"/>
          <w:color w:val="000000"/>
          <w:spacing w:val="0"/>
          <w:kern w:val="0"/>
          <w:sz w:val="21"/>
          <w:szCs w:val="21"/>
          <w:bdr w:val="none" w:color="auto" w:sz="0" w:space="0"/>
          <w:lang w:val="en-US" w:eastAsia="zh-CN" w:bidi="ar"/>
        </w:rPr>
        <w:t>2018年12月11日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95164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沉心静气</cp:lastModifiedBy>
  <dcterms:modified xsi:type="dcterms:W3CDTF">2018-12-13T08:06:35Z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