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40" w:lineRule="exac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附件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</w:t>
      </w:r>
      <w:r>
        <w:rPr>
          <w:rFonts w:eastAsia="仿宋_GB2312"/>
          <w:kern w:val="0"/>
          <w:sz w:val="32"/>
          <w:szCs w:val="32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b/>
          <w:sz w:val="56"/>
          <w:szCs w:val="21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/>
          <w:sz w:val="56"/>
          <w:szCs w:val="21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/>
          <w:sz w:val="56"/>
          <w:szCs w:val="21"/>
        </w:rPr>
      </w:pPr>
      <w:r>
        <w:rPr>
          <w:rFonts w:hint="eastAsia" w:ascii="方正小标宋_GBK" w:hAnsi="方正小标宋_GBK" w:eastAsia="方正小标宋_GBK" w:cs="方正小标宋_GBK"/>
          <w:b/>
          <w:sz w:val="56"/>
          <w:szCs w:val="21"/>
        </w:rPr>
        <w:t>南京市认定企业技术中心</w:t>
      </w:r>
    </w:p>
    <w:p>
      <w:pPr>
        <w:jc w:val="center"/>
        <w:rPr>
          <w:sz w:val="48"/>
        </w:rPr>
      </w:pPr>
      <w:r>
        <w:rPr>
          <w:rFonts w:hint="eastAsia" w:ascii="方正小标宋_GBK" w:hAnsi="方正小标宋_GBK" w:eastAsia="方正小标宋_GBK" w:cs="方正小标宋_GBK"/>
          <w:b/>
          <w:sz w:val="56"/>
          <w:szCs w:val="21"/>
        </w:rPr>
        <w:t>申报材料</w:t>
      </w:r>
    </w:p>
    <w:p>
      <w:pPr>
        <w:jc w:val="center"/>
        <w:rPr>
          <w:sz w:val="48"/>
        </w:rPr>
      </w:pPr>
    </w:p>
    <w:p>
      <w:pPr>
        <w:jc w:val="center"/>
        <w:rPr>
          <w:sz w:val="48"/>
        </w:rPr>
      </w:pPr>
    </w:p>
    <w:p>
      <w:pPr>
        <w:jc w:val="center"/>
        <w:rPr>
          <w:sz w:val="48"/>
        </w:rPr>
      </w:pPr>
    </w:p>
    <w:p>
      <w:pPr>
        <w:jc w:val="center"/>
        <w:rPr>
          <w:sz w:val="48"/>
        </w:rPr>
      </w:pPr>
    </w:p>
    <w:p>
      <w:pPr>
        <w:jc w:val="center"/>
        <w:rPr>
          <w:sz w:val="48"/>
        </w:rPr>
      </w:pPr>
    </w:p>
    <w:p>
      <w:pPr>
        <w:jc w:val="center"/>
        <w:rPr>
          <w:sz w:val="48"/>
        </w:rPr>
      </w:pPr>
    </w:p>
    <w:p>
      <w:pPr>
        <w:jc w:val="center"/>
        <w:rPr>
          <w:sz w:val="48"/>
        </w:rPr>
      </w:pPr>
    </w:p>
    <w:p>
      <w:pPr>
        <w:spacing w:before="120" w:after="120"/>
        <w:ind w:firstLine="1050" w:firstLineChars="350"/>
        <w:rPr>
          <w:rFonts w:hint="eastAsia" w:eastAsia="仿宋"/>
          <w:sz w:val="30"/>
          <w:u w:val="single"/>
        </w:rPr>
      </w:pPr>
      <w:r>
        <w:rPr>
          <w:rFonts w:eastAsia="仿宋"/>
          <w:sz w:val="30"/>
        </w:rPr>
        <w:t>申报企业（盖章）</w:t>
      </w:r>
      <w:r>
        <w:rPr>
          <w:rFonts w:hint="eastAsia" w:eastAsia="仿宋"/>
          <w:sz w:val="30"/>
        </w:rPr>
        <w:t>：</w:t>
      </w:r>
      <w:r>
        <w:rPr>
          <w:rFonts w:hint="eastAsia" w:eastAsia="仿宋"/>
          <w:sz w:val="30"/>
          <w:u w:val="single"/>
        </w:rPr>
        <w:t xml:space="preserve">                         </w:t>
      </w:r>
    </w:p>
    <w:p>
      <w:pPr>
        <w:spacing w:before="120" w:after="120"/>
        <w:ind w:firstLine="1120" w:firstLineChars="350"/>
        <w:rPr>
          <w:rFonts w:hint="eastAsia" w:eastAsia="仿宋"/>
          <w:sz w:val="32"/>
          <w:u w:val="single"/>
        </w:rPr>
      </w:pPr>
    </w:p>
    <w:p>
      <w:pPr>
        <w:spacing w:before="120" w:after="120"/>
        <w:ind w:firstLine="1050" w:firstLineChars="350"/>
        <w:rPr>
          <w:rFonts w:eastAsia="仿宋"/>
          <w:sz w:val="28"/>
          <w:u w:val="single"/>
        </w:rPr>
      </w:pPr>
      <w:r>
        <w:rPr>
          <w:rFonts w:hint="eastAsia" w:eastAsia="仿宋"/>
          <w:sz w:val="30"/>
        </w:rPr>
        <w:t>所属区或国家级开发区：</w:t>
      </w:r>
      <w:r>
        <w:rPr>
          <w:rFonts w:hint="eastAsia" w:eastAsia="仿宋"/>
          <w:sz w:val="30"/>
          <w:u w:val="single"/>
        </w:rPr>
        <w:t xml:space="preserve">                    </w:t>
      </w:r>
    </w:p>
    <w:p>
      <w:pPr>
        <w:rPr>
          <w:sz w:val="48"/>
        </w:rPr>
      </w:pP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 xml:space="preserve"> 南京市工业和信息化局</w:t>
      </w:r>
    </w:p>
    <w:p>
      <w:pPr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  <w:sectPr>
          <w:footerReference r:id="rId3" w:type="default"/>
          <w:footnotePr>
            <w:pos w:val="beneathText"/>
          </w:footnotePr>
          <w:pgSz w:w="11905" w:h="16839"/>
          <w:pgMar w:top="1418" w:right="1418" w:bottom="1418" w:left="1418" w:header="720" w:footer="992" w:gutter="0"/>
          <w:cols w:space="720" w:num="1"/>
          <w:titlePg/>
          <w:docGrid w:linePitch="312" w:charSpace="0"/>
        </w:sect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二○一九年</w:t>
      </w:r>
    </w:p>
    <w:p>
      <w:pPr>
        <w:jc w:val="center"/>
        <w:rPr>
          <w:rFonts w:hint="eastAsia"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2019年南京市认定企业技术中心申报材料目录</w:t>
      </w:r>
    </w:p>
    <w:tbl>
      <w:tblPr>
        <w:tblStyle w:val="3"/>
        <w:tblW w:w="93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3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一、南京市认定企业技术中心申请报告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二、企业技术中心评价数据表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三、评价数据表证明附件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方正楷体_GBK" w:hAnsi="方正楷体_GBK" w:eastAsia="方正楷体_GBK" w:cs="方正楷体_GBK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sz w:val="32"/>
                <w:szCs w:val="32"/>
              </w:rPr>
              <w:t>（一）申报资格证明材料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1、企业营业执照复印件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2、软件企业认定证书复印件、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"/>
              </w:rPr>
              <w:t>有效期内的高新技术企业证书复印件（如无可不提供）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、企业经会计师事务所审计的财务报表（须加盖审计公章）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spacing w:val="-6"/>
                <w:sz w:val="28"/>
                <w:szCs w:val="28"/>
              </w:rPr>
              <w:t>2018年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《企业研究开发活动及相关情况》（607-2表）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、企业技术开发仪器设备原值证明材料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"/>
              </w:rPr>
              <w:t>企业研究与试验发展人员数证明材料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方正楷体_GBK" w:hAnsi="方正楷体_GBK" w:eastAsia="方正楷体_GBK" w:cs="方正楷体_GBK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sz w:val="32"/>
                <w:szCs w:val="32"/>
              </w:rPr>
              <w:t>（二）评价指标证明材料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1、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2018年《企业研究开发项目情况》（607-1表）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、企业201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8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年度新产品销售收入、新产品销售利润证明材料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、企业自有品牌产品与技术出口创汇额证明材料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、企业技术中心拥有高级专家证明材料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、技术中心在海外设立开发设计机构证明材料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、技术中心与其他组织合办开发机构证明材料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7、通过国家、省、市认证的研发平台证明材料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8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、通过国家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（国际组织）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和省认证实验室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和检测机构证明材料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、企业拥有专利证明材料（有效期内）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企业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eastAsia="zh-CN"/>
              </w:rPr>
              <w:t>近三年（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2016-2018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eastAsia="zh-CN"/>
              </w:rPr>
              <w:t>）获得的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有效计算机软件著作权情况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11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、企业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近三年（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201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6-2018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）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主持和参加制定标准证明材料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（以发布日期为准）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、企业获得国家、省、市科技奖励证明材料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第   页</w:t>
            </w:r>
          </w:p>
        </w:tc>
      </w:tr>
    </w:tbl>
    <w:p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《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南京市认定企业技术中心申请报告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》编写提纲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（一）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企业基本情况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企业经营管理的基本情况：包括所有制性质、职工人数、企业总资产、资产负债率、银行信用等级、销售收入、利润、主导产品及市场占有率、技术来源等。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企业在行业中的地位和作用。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3.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企业在本产业领域技术创新中的作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用和竞争能力。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（二）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企业技术中心基本情况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. 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企业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技术中心</w:t>
      </w:r>
      <w:r>
        <w:rPr>
          <w:rFonts w:ascii="Times New Roman" w:hAnsi="Times New Roman" w:eastAsia="方正仿宋_GBK" w:cs="Times New Roman"/>
          <w:sz w:val="32"/>
          <w:szCs w:val="32"/>
        </w:rPr>
        <w:t>组织机构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企业技术中心创新体系建设和</w:t>
      </w:r>
      <w:r>
        <w:rPr>
          <w:rFonts w:ascii="Times New Roman" w:hAnsi="Times New Roman" w:eastAsia="方正仿宋_GBK" w:cs="Times New Roman"/>
          <w:sz w:val="32"/>
          <w:szCs w:val="32"/>
        </w:rPr>
        <w:t>运行机制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  <w:r>
        <w:rPr>
          <w:rFonts w:ascii="Times New Roman" w:hAnsi="Times New Roman" w:eastAsia="方正仿宋_GBK" w:cs="Times New Roman"/>
          <w:sz w:val="32"/>
          <w:szCs w:val="32"/>
        </w:rPr>
        <w:t>包括组织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管理体系</w:t>
      </w:r>
      <w:r>
        <w:rPr>
          <w:rFonts w:ascii="Times New Roman" w:hAnsi="Times New Roman" w:eastAsia="方正仿宋_GBK" w:cs="Times New Roman"/>
          <w:sz w:val="32"/>
          <w:szCs w:val="32"/>
        </w:rPr>
        <w:t>建设、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规章制度建立、研发项目组织管理机制、</w:t>
      </w:r>
      <w:r>
        <w:rPr>
          <w:rFonts w:ascii="Times New Roman" w:hAnsi="Times New Roman" w:eastAsia="方正仿宋_GBK" w:cs="Times New Roman"/>
          <w:sz w:val="32"/>
          <w:szCs w:val="32"/>
        </w:rPr>
        <w:t>研发经费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管理机制</w:t>
      </w:r>
      <w:r>
        <w:rPr>
          <w:rFonts w:ascii="Times New Roman" w:hAnsi="Times New Roman" w:eastAsia="方正仿宋_GBK" w:cs="Times New Roman"/>
          <w:sz w:val="32"/>
          <w:szCs w:val="32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人才</w:t>
      </w:r>
      <w:r>
        <w:rPr>
          <w:rFonts w:ascii="Times New Roman" w:hAnsi="Times New Roman" w:eastAsia="方正仿宋_GBK" w:cs="Times New Roman"/>
          <w:sz w:val="32"/>
          <w:szCs w:val="32"/>
        </w:rPr>
        <w:t>激励机制、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内外部合作机制</w:t>
      </w:r>
      <w:r>
        <w:rPr>
          <w:rFonts w:ascii="Times New Roman" w:hAnsi="Times New Roman" w:eastAsia="方正仿宋_GBK" w:cs="Times New Roman"/>
          <w:sz w:val="32"/>
          <w:szCs w:val="32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3. 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企业技术中心创新资源整合情况。包括企业技术中心技术带头人及创新团队建设情况、研发经费投入情况、研究开发和实验基础条件建设情况、信息化建设情况等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Times New Roman" w:hAnsi="Times New Roman" w:eastAsia="方正仿宋_GBK" w:cs="Times New Roman"/>
          <w:b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4. 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企业技术中心</w:t>
      </w:r>
      <w:r>
        <w:rPr>
          <w:rFonts w:ascii="Times New Roman" w:hAnsi="Times New Roman" w:eastAsia="方正仿宋_GBK" w:cs="Times New Roman"/>
          <w:sz w:val="32"/>
          <w:szCs w:val="32"/>
        </w:rPr>
        <w:t>研究开发工作开展情况，包括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重大产品创新、工艺创新、商业模式创新、产学研合作、企业间合作、国际化研发活动等。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5. 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企业技术中心</w:t>
      </w:r>
      <w:r>
        <w:rPr>
          <w:rFonts w:ascii="Times New Roman" w:hAnsi="Times New Roman" w:eastAsia="方正仿宋_GBK" w:cs="Times New Roman"/>
          <w:sz w:val="32"/>
          <w:szCs w:val="32"/>
        </w:rPr>
        <w:t>近三年取得的主要创新成果及经济效益。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（三）企业技术创新战略和规划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 企业制定未来5-10年技术创新发展规划情况，及该战略对企业总体发展目标的支撑情况。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 企业近期在技术创新方面拟实施的重点举措，包括创新条件建设、创新人才集聚、重点研发项目部署等。</w:t>
      </w:r>
      <w:r>
        <w:rPr>
          <w:rFonts w:ascii="Times New Roman" w:hAnsi="Times New Roman" w:eastAsia="方正仿宋_GBK" w:cs="Times New Roman"/>
          <w:b w:val="0"/>
          <w:bCs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企业技术中心评价数据表</w:t>
      </w:r>
    </w:p>
    <w:tbl>
      <w:tblPr>
        <w:tblStyle w:val="3"/>
        <w:tblW w:w="954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260"/>
        <w:gridCol w:w="3346"/>
        <w:gridCol w:w="1289"/>
        <w:gridCol w:w="1050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2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企业名称</w:t>
            </w:r>
          </w:p>
        </w:tc>
        <w:tc>
          <w:tcPr>
            <w:tcW w:w="3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统一社会信用代码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2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3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邮政编码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2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主营业务</w:t>
            </w:r>
          </w:p>
        </w:tc>
        <w:tc>
          <w:tcPr>
            <w:tcW w:w="3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所属国民经济行业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2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法人代表</w:t>
            </w:r>
          </w:p>
        </w:tc>
        <w:tc>
          <w:tcPr>
            <w:tcW w:w="3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2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技术中心负责人</w:t>
            </w:r>
          </w:p>
        </w:tc>
        <w:tc>
          <w:tcPr>
            <w:tcW w:w="3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2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联系人</w:t>
            </w:r>
          </w:p>
        </w:tc>
        <w:tc>
          <w:tcPr>
            <w:tcW w:w="3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手机号码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2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电子邮件</w:t>
            </w:r>
          </w:p>
        </w:tc>
        <w:tc>
          <w:tcPr>
            <w:tcW w:w="3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传真号码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2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企业网址</w:t>
            </w:r>
          </w:p>
        </w:tc>
        <w:tc>
          <w:tcPr>
            <w:tcW w:w="3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报告年度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  <w:t>指标名称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  <w:t>数据值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1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企业主营业务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收入总额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firstLine="480" w:firstLineChars="200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  <w:t>其中：软件业务收入合计（只限软件企业填报）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  <w:t>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2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利润总额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3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企业当年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实缴税金总额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4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产品销售收入总额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5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（T－1）年企业产品销售收入总额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6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产品销售利润总额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7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科技活动经费支出额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8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（T－1）年企业科技活动经费支出额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9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全部科技项目数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其中：（1）研发周期三年及以上的项目数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ind w:firstLine="1108" w:firstLineChars="462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（2）对外合作项目数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ind w:firstLine="1108" w:firstLineChars="462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）当年完成的科技项目数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10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新产品销售收入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11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新产品销售利润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12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企业技术开发仪器设备原值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13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自有品牌产品与技术出口创汇额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万美元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14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职工总数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人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15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全体职工年收入总额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16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科技活动人员数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人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其中：企业研究与试验发展人员数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人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17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技术中心职工人数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人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18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技术中心人员培训费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19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技术中心全体职工年收入总额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20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技术中心高级专家人数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人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21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技术中心博士人数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人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22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来技术中心从事研发工作的外部专家人月数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人月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23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技术中心在海外设立开发设计机构数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个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24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技术中心与其他组织合办开发机构数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个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通过国家、省、市认证的研发平台数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通过国家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（国际组织）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和省认证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的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实验室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和检测机构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个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27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企业拥有的全部有效专利数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其中：拥有的发明专利数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28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当年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被受理的专利申请数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其中：被受理的发明专利申请数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最近三年获得的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  <w:t>计算机软件著作权数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  <w:t>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最近三年主持和参加制定的国际、国家、行业标准数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获国家和省、市科技奖励项目数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5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其中：获国家科技奖励项目数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>
      <w:pPr>
        <w:rPr>
          <w:rFonts w:hint="default" w:eastAsia="仿宋_GB2312"/>
          <w:sz w:val="28"/>
          <w:szCs w:val="28"/>
          <w:lang w:val="en-US" w:eastAsia="zh-CN"/>
        </w:rPr>
      </w:pPr>
      <w:r>
        <w:rPr>
          <w:rFonts w:eastAsia="仿宋_GB2312"/>
          <w:sz w:val="28"/>
          <w:szCs w:val="28"/>
        </w:rPr>
        <w:t>注：</w:t>
      </w:r>
      <w:r>
        <w:rPr>
          <w:rFonts w:hint="eastAsia" w:eastAsia="仿宋_GB2312"/>
          <w:sz w:val="28"/>
          <w:szCs w:val="28"/>
          <w:lang w:eastAsia="zh-CN"/>
        </w:rPr>
        <w:t>报告年度为</w:t>
      </w:r>
      <w:r>
        <w:rPr>
          <w:rFonts w:hint="eastAsia" w:eastAsia="仿宋_GB2312"/>
          <w:sz w:val="28"/>
          <w:szCs w:val="28"/>
          <w:lang w:val="en-US" w:eastAsia="zh-CN"/>
        </w:rPr>
        <w:t>2018</w:t>
      </w:r>
      <w:r>
        <w:rPr>
          <w:rFonts w:hint="eastAsia"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，（T－1）年指</w:t>
      </w:r>
      <w:r>
        <w:rPr>
          <w:rFonts w:hint="eastAsia" w:eastAsia="仿宋_GB2312"/>
          <w:sz w:val="28"/>
          <w:szCs w:val="28"/>
          <w:lang w:eastAsia="zh-CN"/>
        </w:rPr>
        <w:t>报告</w:t>
      </w:r>
      <w:r>
        <w:rPr>
          <w:rFonts w:eastAsia="仿宋_GB2312"/>
          <w:sz w:val="28"/>
          <w:szCs w:val="28"/>
        </w:rPr>
        <w:t>年度之前一年</w:t>
      </w:r>
      <w:r>
        <w:rPr>
          <w:rFonts w:hint="eastAsia" w:eastAsia="仿宋_GB2312"/>
          <w:sz w:val="28"/>
          <w:szCs w:val="28"/>
          <w:lang w:eastAsia="zh-CN"/>
        </w:rPr>
        <w:t>，即</w:t>
      </w:r>
      <w:r>
        <w:rPr>
          <w:rFonts w:hint="eastAsia" w:eastAsia="仿宋_GB2312"/>
          <w:sz w:val="28"/>
          <w:szCs w:val="28"/>
          <w:lang w:val="en-US" w:eastAsia="zh-CN"/>
        </w:rPr>
        <w:t>2017年。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企业负责人签字：　　　　　　　    企业盖章：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江北新区管委会经发局、区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信局、国家级开发区管委会审核意见：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sz w:val="24"/>
        <w:szCs w:val="24"/>
      </w:rPr>
    </w:pPr>
  </w:p>
  <w:p>
    <w:pPr>
      <w:pStyle w:val="2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72C1E"/>
    <w:multiLevelType w:val="singleLevel"/>
    <w:tmpl w:val="1C272C1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3E6246"/>
    <w:rsid w:val="023E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2019-04-10T02:12:00Z</dcterms:created>
  <dc:creator>Administrator</dc:creator>
  <cp:lastModifiedBy>Administrator</cp:lastModifiedBy>
  <dcterms:modified xsi:type="dcterms:W3CDTF">2019-04-10T02:15:55Z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